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ajorHAnsi" w:eastAsiaTheme="majorEastAsia" w:hAnsiTheme="majorHAnsi" w:cstheme="majorBidi"/>
          <w:b/>
          <w:sz w:val="24"/>
          <w:szCs w:val="24"/>
          <w:lang w:val="hr-HR"/>
        </w:rPr>
        <w:id w:val="14196267"/>
        <w:docPartObj>
          <w:docPartGallery w:val="Cover Pages"/>
          <w:docPartUnique/>
        </w:docPartObj>
      </w:sdtPr>
      <w:sdtEndPr>
        <w:rPr>
          <w:rFonts w:ascii="Arial" w:eastAsiaTheme="minorHAnsi" w:hAnsi="Arial" w:cs="Arial"/>
          <w:b w:val="0"/>
        </w:rPr>
      </w:sdtEndPr>
      <w:sdtContent>
        <w:p w14:paraId="25A47BEB" w14:textId="77777777" w:rsidR="00C32B5D" w:rsidRPr="00114FB6" w:rsidRDefault="00114FB6" w:rsidP="00C32B5D">
          <w:pPr>
            <w:pStyle w:val="NoSpacing"/>
            <w:rPr>
              <w:rFonts w:asciiTheme="majorHAnsi" w:eastAsiaTheme="majorEastAsia" w:hAnsiTheme="majorHAnsi" w:cstheme="majorBidi"/>
              <w:b/>
              <w:sz w:val="24"/>
              <w:szCs w:val="24"/>
              <w:lang w:val="hr-HR"/>
            </w:rPr>
          </w:pPr>
          <w:r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75648" behindDoc="1" locked="0" layoutInCell="1" allowOverlap="1" wp14:anchorId="271D8AA8" wp14:editId="335D0FEC">
                <wp:simplePos x="0" y="0"/>
                <wp:positionH relativeFrom="column">
                  <wp:posOffset>479425</wp:posOffset>
                </wp:positionH>
                <wp:positionV relativeFrom="paragraph">
                  <wp:posOffset>5080</wp:posOffset>
                </wp:positionV>
                <wp:extent cx="1230630" cy="523875"/>
                <wp:effectExtent l="19050" t="0" r="7620" b="0"/>
                <wp:wrapTight wrapText="bothSides">
                  <wp:wrapPolygon edited="0">
                    <wp:start x="-334" y="0"/>
                    <wp:lineTo x="-334" y="21207"/>
                    <wp:lineTo x="21734" y="21207"/>
                    <wp:lineTo x="21734" y="0"/>
                    <wp:lineTo x="-334" y="0"/>
                  </wp:wrapPolygon>
                </wp:wrapTight>
                <wp:docPr id="1" name="Picture 1" descr="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.jpg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0630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000000">
            <w:rPr>
              <w:b/>
              <w:noProof/>
              <w:sz w:val="24"/>
              <w:szCs w:val="24"/>
              <w:lang w:val="hr-HR" w:eastAsia="hr-HR"/>
            </w:rPr>
            <w:pict w14:anchorId="14388FC1">
              <v:group id="_x0000_s1035" style="position:absolute;margin-left:-1.1pt;margin-top:-11.45pt;width:461.4pt;height:58.4pt;z-index:251673600;mso-position-horizontal-relative:text;mso-position-vertical-relative:text" coordorigin="1068670,1053452" coordsize="66520,9765">
                <v:line id="_x0000_s1036" style="position:absolute;flip:x;visibility:visible;mso-wrap-edited:f;mso-wrap-distance-left:2.88pt;mso-wrap-distance-top:2.88pt;mso-wrap-distance-right:2.88pt;mso-wrap-distance-bottom:2.88pt" from="1068862,1053452" to="1068862,1063218" strokecolor="red" strokeweight="3pt" o:cliptowrap="t">
                  <v:shadow color="#ccc"/>
                </v:line>
                <v:line id="_x0000_s1037" style="position:absolute;visibility:visible;mso-wrap-edited:f;mso-wrap-distance-left:2.88pt;mso-wrap-distance-top:2.88pt;mso-wrap-distance-right:2.88pt;mso-wrap-distance-bottom:2.88pt" from="1068670,1053586" to="1135190,1053586" strokecolor="red" strokeweight="3pt" o:cliptowrap="t">
                  <v:shadow color="#ccc"/>
                </v:line>
              </v:group>
            </w:pict>
          </w:r>
          <w:r w:rsidR="00000000">
            <w:rPr>
              <w:b/>
              <w:noProof/>
              <w:sz w:val="24"/>
              <w:szCs w:val="24"/>
            </w:rPr>
            <w:pict w14:anchorId="58EF895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17.6pt;margin-top:39.85pt;width:224.35pt;height:26.1pt;z-index:251672576;mso-position-horizontal-relative:text;mso-position-vertical-relative:text" stroked="f">
                <v:textbox style="mso-next-textbox:#_x0000_s1033">
                  <w:txbxContent>
                    <w:p w14:paraId="11CC46E7" w14:textId="77777777" w:rsidR="00CA3857" w:rsidRPr="005F5067" w:rsidRDefault="00CA3857" w:rsidP="005F5067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BA0A01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Politika kvalitete </w:t>
                      </w:r>
                    </w:p>
                  </w:txbxContent>
                </v:textbox>
                <w10:wrap type="square"/>
              </v:shape>
            </w:pict>
          </w:r>
        </w:p>
        <w:p w14:paraId="3232B7F8" w14:textId="77777777" w:rsidR="00C617E9" w:rsidRPr="00114FB6" w:rsidRDefault="00C617E9" w:rsidP="00DB2434">
          <w:pPr>
            <w:pStyle w:val="NoSpacing"/>
            <w:jc w:val="both"/>
            <w:rPr>
              <w:rFonts w:ascii="Arial" w:hAnsi="Arial" w:cs="Arial"/>
              <w:sz w:val="24"/>
              <w:szCs w:val="24"/>
            </w:rPr>
          </w:pPr>
        </w:p>
        <w:p w14:paraId="5EC87783" w14:textId="77777777" w:rsidR="00C617E9" w:rsidRPr="00114FB6" w:rsidRDefault="00C617E9" w:rsidP="00DB2434">
          <w:pPr>
            <w:pStyle w:val="NoSpacing"/>
            <w:jc w:val="both"/>
            <w:rPr>
              <w:rFonts w:ascii="Arial" w:hAnsi="Arial" w:cs="Arial"/>
              <w:sz w:val="24"/>
              <w:szCs w:val="24"/>
            </w:rPr>
          </w:pPr>
        </w:p>
        <w:p w14:paraId="4B9DD54D" w14:textId="77777777" w:rsidR="00114FB6" w:rsidRDefault="00114FB6" w:rsidP="00C617E9">
          <w:pPr>
            <w:pStyle w:val="NormalWeb"/>
            <w:jc w:val="both"/>
            <w:rPr>
              <w:rFonts w:ascii="Arial" w:hAnsi="Arial" w:cs="Arial"/>
            </w:rPr>
          </w:pPr>
        </w:p>
        <w:p w14:paraId="010CB65B" w14:textId="77777777" w:rsidR="00C617E9" w:rsidRPr="00114FB6" w:rsidRDefault="00C617E9" w:rsidP="00C617E9">
          <w:pPr>
            <w:pStyle w:val="NormalWeb"/>
            <w:jc w:val="both"/>
            <w:rPr>
              <w:rFonts w:ascii="Arial" w:hAnsi="Arial" w:cs="Arial"/>
            </w:rPr>
          </w:pPr>
          <w:r w:rsidRPr="00114FB6">
            <w:rPr>
              <w:rFonts w:ascii="Arial" w:hAnsi="Arial" w:cs="Arial"/>
            </w:rPr>
            <w:t xml:space="preserve">Kamenorezački obrt VICIĆ bavi se preradom, obradom i proizvodnjom kameno-klesarskih proizvoda. </w:t>
          </w:r>
        </w:p>
        <w:p w14:paraId="5FBC6A31" w14:textId="77777777" w:rsidR="00114FB6" w:rsidRPr="00783C86" w:rsidRDefault="00114FB6" w:rsidP="00114FB6">
          <w:pPr>
            <w:pStyle w:val="NoSpacing"/>
            <w:jc w:val="both"/>
            <w:rPr>
              <w:rFonts w:ascii="Arial" w:hAnsi="Arial" w:cs="Arial"/>
              <w:sz w:val="24"/>
              <w:szCs w:val="24"/>
              <w:lang w:val="hr-HR"/>
            </w:rPr>
          </w:pPr>
          <w:r w:rsidRPr="00783C86">
            <w:rPr>
              <w:rFonts w:ascii="Arial" w:hAnsi="Arial" w:cs="Arial"/>
              <w:sz w:val="24"/>
              <w:szCs w:val="24"/>
              <w:lang w:val="hr-HR"/>
            </w:rPr>
            <w:t xml:space="preserve">Zadovoljstvo kupaca predstavlja bit svih naših aktivnosti. U tom smislu je uspostavljen sustav upravljanja kvalitetom koji upravlja svim procesima potrebnim za identifikaciju potreba i očekivanja kupaca. </w:t>
          </w:r>
        </w:p>
        <w:p w14:paraId="5A42CF4A" w14:textId="77777777" w:rsidR="00C617E9" w:rsidRPr="00114FB6" w:rsidRDefault="00C617E9" w:rsidP="00C617E9">
          <w:pPr>
            <w:pStyle w:val="NormalWeb"/>
            <w:shd w:val="clear" w:color="auto" w:fill="FFFFFF"/>
            <w:spacing w:before="300" w:beforeAutospacing="0" w:after="300" w:afterAutospacing="0"/>
            <w:jc w:val="both"/>
            <w:textAlignment w:val="baseline"/>
            <w:rPr>
              <w:rFonts w:ascii="Arial" w:hAnsi="Arial" w:cs="Arial"/>
            </w:rPr>
          </w:pPr>
          <w:r w:rsidRPr="00114FB6">
            <w:rPr>
              <w:rFonts w:ascii="Arial" w:hAnsi="Arial" w:cs="Arial"/>
            </w:rPr>
            <w:t>Praćenjem zadovoljstva naših kupaca, nadzorom dobavljača te analizom svih podataka stvaramo osnovu za pokretanje svih potrebnih mjera u cilju stalnog poboljšanja učinkovitosti sustava upravljanja kvalitetom u skladu sa zahtjevima norme ISO 9001.</w:t>
          </w:r>
        </w:p>
        <w:p w14:paraId="501727FE" w14:textId="77777777" w:rsidR="00C617E9" w:rsidRPr="00114FB6" w:rsidRDefault="00C617E9" w:rsidP="00C617E9">
          <w:pPr>
            <w:pStyle w:val="NormalWeb"/>
            <w:shd w:val="clear" w:color="auto" w:fill="FFFFFF"/>
            <w:spacing w:before="300" w:beforeAutospacing="0" w:after="300" w:afterAutospacing="0"/>
            <w:jc w:val="both"/>
            <w:textAlignment w:val="baseline"/>
            <w:rPr>
              <w:rFonts w:ascii="Arial" w:hAnsi="Arial" w:cs="Arial"/>
            </w:rPr>
          </w:pPr>
          <w:r w:rsidRPr="00114FB6">
            <w:rPr>
              <w:rFonts w:ascii="Arial" w:hAnsi="Arial" w:cs="Arial"/>
            </w:rPr>
            <w:t>Svi procesi se provjeravaju putem planiranih internih audita i nadzora certifikacijskih kuća.</w:t>
          </w:r>
        </w:p>
        <w:p w14:paraId="23661A82" w14:textId="77777777" w:rsidR="00C617E9" w:rsidRPr="00114FB6" w:rsidRDefault="00C617E9" w:rsidP="00C617E9">
          <w:pPr>
            <w:pStyle w:val="NormalWeb"/>
            <w:shd w:val="clear" w:color="auto" w:fill="FFFFFF"/>
            <w:spacing w:before="300" w:beforeAutospacing="0" w:after="300" w:afterAutospacing="0"/>
            <w:jc w:val="both"/>
            <w:textAlignment w:val="baseline"/>
            <w:rPr>
              <w:rFonts w:ascii="Arial" w:hAnsi="Arial" w:cs="Arial"/>
            </w:rPr>
          </w:pPr>
          <w:r w:rsidRPr="00114FB6">
            <w:rPr>
              <w:rFonts w:ascii="Arial" w:hAnsi="Arial" w:cs="Arial"/>
            </w:rPr>
            <w:t>Politika kvaliteta je javni dokument, prenesena je zaposlenicima te je dostupna svim vanjskim zainteresiranim stranama.</w:t>
          </w:r>
        </w:p>
        <w:p w14:paraId="1F13C1E6" w14:textId="77777777" w:rsidR="00C617E9" w:rsidRPr="00783C86" w:rsidRDefault="00C617E9" w:rsidP="00DB2434">
          <w:pPr>
            <w:pStyle w:val="NoSpacing"/>
            <w:jc w:val="both"/>
            <w:rPr>
              <w:rFonts w:ascii="Arial" w:hAnsi="Arial" w:cs="Arial"/>
              <w:sz w:val="24"/>
              <w:szCs w:val="24"/>
              <w:lang w:val="fr-CA"/>
            </w:rPr>
          </w:pPr>
        </w:p>
        <w:p w14:paraId="540251C5" w14:textId="77777777" w:rsidR="00DB2434" w:rsidRPr="00114FB6" w:rsidRDefault="00DB2434" w:rsidP="00DB2434">
          <w:pPr>
            <w:pStyle w:val="NormalWeb"/>
            <w:jc w:val="both"/>
            <w:rPr>
              <w:rFonts w:ascii="Arial" w:hAnsi="Arial" w:cs="Arial"/>
            </w:rPr>
          </w:pPr>
        </w:p>
        <w:p w14:paraId="7807DBC3" w14:textId="77777777" w:rsidR="00663C14" w:rsidRDefault="00663C14" w:rsidP="00663C14">
          <w:pPr>
            <w:pStyle w:val="NoSpacing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Direktor:                                                                                 Donji </w:t>
          </w:r>
          <w:proofErr w:type="spellStart"/>
          <w:proofErr w:type="gramStart"/>
          <w:r>
            <w:rPr>
              <w:rFonts w:ascii="Arial" w:hAnsi="Arial" w:cs="Arial"/>
              <w:sz w:val="24"/>
              <w:szCs w:val="24"/>
            </w:rPr>
            <w:t>Vinjani</w:t>
          </w:r>
          <w:proofErr w:type="spellEnd"/>
          <w:r>
            <w:rPr>
              <w:rFonts w:ascii="Arial" w:hAnsi="Arial" w:cs="Arial"/>
              <w:sz w:val="24"/>
              <w:szCs w:val="24"/>
            </w:rPr>
            <w:t xml:space="preserve"> ,</w:t>
          </w:r>
          <w:proofErr w:type="gramEnd"/>
          <w:r>
            <w:rPr>
              <w:rFonts w:ascii="Arial" w:hAnsi="Arial" w:cs="Arial"/>
              <w:sz w:val="24"/>
              <w:szCs w:val="24"/>
            </w:rPr>
            <w:t xml:space="preserve"> 09.01.2025  </w:t>
          </w:r>
        </w:p>
        <w:p w14:paraId="6086C8F1" w14:textId="77777777" w:rsidR="00663C14" w:rsidRDefault="00663C14" w:rsidP="00663C14">
          <w:pPr>
            <w:pStyle w:val="NoSpacing"/>
            <w:rPr>
              <w:rFonts w:ascii="Arial" w:hAnsi="Arial" w:cs="Arial"/>
              <w:sz w:val="24"/>
              <w:szCs w:val="24"/>
            </w:rPr>
          </w:pPr>
        </w:p>
        <w:p w14:paraId="2DD79E31" w14:textId="77777777" w:rsidR="003D3D51" w:rsidRPr="00114FB6" w:rsidRDefault="00663C14" w:rsidP="00663C14">
          <w:pPr>
            <w:pStyle w:val="NoSpacing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Zvonimir Galić</w:t>
          </w:r>
          <w:r w:rsidR="003D3D51" w:rsidRPr="00114FB6">
            <w:rPr>
              <w:rFonts w:ascii="Arial" w:hAnsi="Arial" w:cs="Arial"/>
              <w:sz w:val="24"/>
              <w:szCs w:val="24"/>
            </w:rPr>
            <w:tab/>
          </w:r>
          <w:r>
            <w:rPr>
              <w:rFonts w:ascii="Arial" w:hAnsi="Arial" w:cs="Arial"/>
              <w:sz w:val="24"/>
              <w:szCs w:val="24"/>
            </w:rPr>
            <w:t xml:space="preserve">                                  </w:t>
          </w:r>
          <w:r w:rsidR="003D3D51" w:rsidRPr="00114FB6">
            <w:rPr>
              <w:rFonts w:ascii="Arial" w:hAnsi="Arial" w:cs="Arial"/>
              <w:sz w:val="24"/>
              <w:szCs w:val="24"/>
            </w:rPr>
            <w:t xml:space="preserve">                                                    </w:t>
          </w:r>
          <w:r w:rsidR="00C32B5D" w:rsidRPr="00114FB6">
            <w:rPr>
              <w:rFonts w:ascii="Arial" w:hAnsi="Arial" w:cs="Arial"/>
              <w:sz w:val="24"/>
              <w:szCs w:val="24"/>
            </w:rPr>
            <w:t xml:space="preserve">                    </w:t>
          </w:r>
          <w:r w:rsidR="00616A26" w:rsidRPr="00114FB6">
            <w:rPr>
              <w:rFonts w:ascii="Arial" w:hAnsi="Arial" w:cs="Arial"/>
              <w:sz w:val="24"/>
              <w:szCs w:val="24"/>
            </w:rPr>
            <w:t xml:space="preserve">           </w:t>
          </w:r>
        </w:p>
        <w:p w14:paraId="43DC9312" w14:textId="77777777" w:rsidR="0035661F" w:rsidRPr="00114FB6" w:rsidRDefault="00C32B5D" w:rsidP="00C32B5D">
          <w:pPr>
            <w:tabs>
              <w:tab w:val="left" w:pos="6855"/>
            </w:tabs>
            <w:rPr>
              <w:rFonts w:ascii="Arial" w:hAnsi="Arial" w:cs="Arial"/>
              <w:sz w:val="24"/>
              <w:szCs w:val="24"/>
            </w:rPr>
          </w:pPr>
          <w:r w:rsidRPr="00114FB6">
            <w:rPr>
              <w:rFonts w:ascii="Arial" w:hAnsi="Arial" w:cs="Arial"/>
              <w:sz w:val="24"/>
              <w:szCs w:val="24"/>
            </w:rPr>
            <w:t xml:space="preserve">    </w:t>
          </w:r>
          <w:r w:rsidR="00663C14">
            <w:rPr>
              <w:rFonts w:ascii="Arial" w:hAnsi="Arial" w:cs="Arial"/>
              <w:sz w:val="24"/>
              <w:szCs w:val="24"/>
            </w:rPr>
            <w:t xml:space="preserve"> </w:t>
          </w:r>
        </w:p>
      </w:sdtContent>
    </w:sdt>
    <w:p w14:paraId="0002E825" w14:textId="77777777" w:rsidR="00C32B5D" w:rsidRPr="00114FB6" w:rsidRDefault="00C32B5D" w:rsidP="00C32B5D">
      <w:pPr>
        <w:pStyle w:val="NoSpacing"/>
        <w:rPr>
          <w:sz w:val="24"/>
          <w:szCs w:val="24"/>
        </w:rPr>
      </w:pPr>
    </w:p>
    <w:p w14:paraId="0A907550" w14:textId="77777777" w:rsidR="00C32B5D" w:rsidRDefault="00C32B5D" w:rsidP="00C32B5D">
      <w:pPr>
        <w:pStyle w:val="NoSpacing"/>
        <w:rPr>
          <w:sz w:val="16"/>
          <w:szCs w:val="16"/>
        </w:rPr>
      </w:pPr>
    </w:p>
    <w:p w14:paraId="62F1356F" w14:textId="77777777" w:rsidR="00C32B5D" w:rsidRDefault="00C32B5D" w:rsidP="00C32B5D">
      <w:pPr>
        <w:pStyle w:val="NoSpacing"/>
        <w:rPr>
          <w:sz w:val="16"/>
          <w:szCs w:val="16"/>
        </w:rPr>
      </w:pPr>
    </w:p>
    <w:p w14:paraId="5A9BD3E9" w14:textId="4575A405" w:rsidR="00D50FF5" w:rsidRPr="00F53425" w:rsidRDefault="00000000" w:rsidP="00C32B5D">
      <w:pPr>
        <w:pStyle w:val="NoSpacing"/>
        <w:rPr>
          <w:sz w:val="16"/>
          <w:szCs w:val="16"/>
        </w:rPr>
      </w:pPr>
      <w:r>
        <w:rPr>
          <w:noProof/>
          <w:lang w:val="hr-HR" w:eastAsia="hr-HR"/>
        </w:rPr>
        <w:pict w14:anchorId="5EFC3FE1">
          <v:line id="_x0000_s1038" style="position:absolute;z-index:251674624;visibility:visible;mso-wrap-edited:f;mso-wrap-distance-left:2.88pt;mso-wrap-distance-top:2.88pt;mso-wrap-distance-right:2.88pt;mso-wrap-distance-bottom:2.88pt" from="-9.65pt,126.4pt" to="463.75pt,126.4pt" strokecolor="red" strokeweight="3pt" o:cliptowrap="t">
            <v:shadow color="#ccc"/>
          </v:line>
        </w:pict>
      </w:r>
    </w:p>
    <w:sectPr w:rsidR="00D50FF5" w:rsidRPr="00F53425" w:rsidSect="00B90C3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4312" w14:textId="77777777" w:rsidR="00F41C56" w:rsidRDefault="00F41C56" w:rsidP="00C32B5D">
      <w:pPr>
        <w:spacing w:after="0" w:line="240" w:lineRule="auto"/>
      </w:pPr>
      <w:r>
        <w:separator/>
      </w:r>
    </w:p>
  </w:endnote>
  <w:endnote w:type="continuationSeparator" w:id="0">
    <w:p w14:paraId="267DA032" w14:textId="77777777" w:rsidR="00F41C56" w:rsidRDefault="00F41C56" w:rsidP="00C32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EB3E" w14:textId="77777777" w:rsidR="00F41C56" w:rsidRDefault="00F41C56" w:rsidP="00C32B5D">
      <w:pPr>
        <w:spacing w:after="0" w:line="240" w:lineRule="auto"/>
      </w:pPr>
      <w:r>
        <w:separator/>
      </w:r>
    </w:p>
  </w:footnote>
  <w:footnote w:type="continuationSeparator" w:id="0">
    <w:p w14:paraId="05CF9080" w14:textId="77777777" w:rsidR="00F41C56" w:rsidRDefault="00F41C56" w:rsidP="00C32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96DE4"/>
    <w:multiLevelType w:val="hybridMultilevel"/>
    <w:tmpl w:val="F37A470E"/>
    <w:lvl w:ilvl="0" w:tplc="7A8E39E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320FA"/>
    <w:multiLevelType w:val="hybridMultilevel"/>
    <w:tmpl w:val="8BF6F5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AF506F"/>
    <w:multiLevelType w:val="hybridMultilevel"/>
    <w:tmpl w:val="C5CE11C2"/>
    <w:lvl w:ilvl="0" w:tplc="9022044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12074"/>
    <w:multiLevelType w:val="hybridMultilevel"/>
    <w:tmpl w:val="F8A67C5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02105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1535352">
    <w:abstractNumId w:val="3"/>
  </w:num>
  <w:num w:numId="3" w16cid:durableId="1319649571">
    <w:abstractNumId w:val="0"/>
  </w:num>
  <w:num w:numId="4" w16cid:durableId="754739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C39"/>
    <w:rsid w:val="000409F7"/>
    <w:rsid w:val="00070A0A"/>
    <w:rsid w:val="000A49E7"/>
    <w:rsid w:val="000F2434"/>
    <w:rsid w:val="00103863"/>
    <w:rsid w:val="00114FB6"/>
    <w:rsid w:val="00136016"/>
    <w:rsid w:val="00153802"/>
    <w:rsid w:val="001540A4"/>
    <w:rsid w:val="001C4279"/>
    <w:rsid w:val="001D38E4"/>
    <w:rsid w:val="002058E7"/>
    <w:rsid w:val="00217810"/>
    <w:rsid w:val="00221B85"/>
    <w:rsid w:val="002332AA"/>
    <w:rsid w:val="00256BD0"/>
    <w:rsid w:val="00256DB8"/>
    <w:rsid w:val="00286E1A"/>
    <w:rsid w:val="002D7771"/>
    <w:rsid w:val="00310BDC"/>
    <w:rsid w:val="00315895"/>
    <w:rsid w:val="0035661F"/>
    <w:rsid w:val="0038035E"/>
    <w:rsid w:val="003A4363"/>
    <w:rsid w:val="003B7927"/>
    <w:rsid w:val="003D3D51"/>
    <w:rsid w:val="00415E22"/>
    <w:rsid w:val="00430111"/>
    <w:rsid w:val="004327B0"/>
    <w:rsid w:val="00463CD0"/>
    <w:rsid w:val="004C15F1"/>
    <w:rsid w:val="004D0D63"/>
    <w:rsid w:val="004D5407"/>
    <w:rsid w:val="004D5BE8"/>
    <w:rsid w:val="004F1CF8"/>
    <w:rsid w:val="004F5F61"/>
    <w:rsid w:val="00522BB7"/>
    <w:rsid w:val="00555583"/>
    <w:rsid w:val="005846F4"/>
    <w:rsid w:val="00597D6B"/>
    <w:rsid w:val="005B1135"/>
    <w:rsid w:val="005C522B"/>
    <w:rsid w:val="005F2434"/>
    <w:rsid w:val="00602D72"/>
    <w:rsid w:val="00616A26"/>
    <w:rsid w:val="0063322D"/>
    <w:rsid w:val="006426DC"/>
    <w:rsid w:val="00642B22"/>
    <w:rsid w:val="00650647"/>
    <w:rsid w:val="00663C14"/>
    <w:rsid w:val="006736D0"/>
    <w:rsid w:val="00676161"/>
    <w:rsid w:val="006A70CB"/>
    <w:rsid w:val="00741EE6"/>
    <w:rsid w:val="0078239E"/>
    <w:rsid w:val="00783C86"/>
    <w:rsid w:val="0078700F"/>
    <w:rsid w:val="00796648"/>
    <w:rsid w:val="007E1E3F"/>
    <w:rsid w:val="007F0A31"/>
    <w:rsid w:val="008111E3"/>
    <w:rsid w:val="00815864"/>
    <w:rsid w:val="008421B1"/>
    <w:rsid w:val="00851D39"/>
    <w:rsid w:val="008770DB"/>
    <w:rsid w:val="008A6ACA"/>
    <w:rsid w:val="008C25D0"/>
    <w:rsid w:val="008C26A0"/>
    <w:rsid w:val="008E28AC"/>
    <w:rsid w:val="009265D9"/>
    <w:rsid w:val="00927DD3"/>
    <w:rsid w:val="009942B5"/>
    <w:rsid w:val="009C52D9"/>
    <w:rsid w:val="009E06F7"/>
    <w:rsid w:val="00A87067"/>
    <w:rsid w:val="00AA05D7"/>
    <w:rsid w:val="00AC228E"/>
    <w:rsid w:val="00AE3C0A"/>
    <w:rsid w:val="00B16BD3"/>
    <w:rsid w:val="00B852E0"/>
    <w:rsid w:val="00B90C39"/>
    <w:rsid w:val="00BB783C"/>
    <w:rsid w:val="00BE15DF"/>
    <w:rsid w:val="00C03E00"/>
    <w:rsid w:val="00C324ED"/>
    <w:rsid w:val="00C32B5D"/>
    <w:rsid w:val="00C35DF9"/>
    <w:rsid w:val="00C37F9D"/>
    <w:rsid w:val="00C57BDE"/>
    <w:rsid w:val="00C6028C"/>
    <w:rsid w:val="00C617E9"/>
    <w:rsid w:val="00C64C2B"/>
    <w:rsid w:val="00C713E2"/>
    <w:rsid w:val="00C7630C"/>
    <w:rsid w:val="00C93B16"/>
    <w:rsid w:val="00CA3857"/>
    <w:rsid w:val="00CA6B3E"/>
    <w:rsid w:val="00D06A66"/>
    <w:rsid w:val="00D11430"/>
    <w:rsid w:val="00D269E4"/>
    <w:rsid w:val="00D470F0"/>
    <w:rsid w:val="00D50FF5"/>
    <w:rsid w:val="00D636D5"/>
    <w:rsid w:val="00D97BB1"/>
    <w:rsid w:val="00DB2434"/>
    <w:rsid w:val="00DF6149"/>
    <w:rsid w:val="00E21386"/>
    <w:rsid w:val="00E2720A"/>
    <w:rsid w:val="00E372BF"/>
    <w:rsid w:val="00E42AE3"/>
    <w:rsid w:val="00E43BC7"/>
    <w:rsid w:val="00E52312"/>
    <w:rsid w:val="00E85FDC"/>
    <w:rsid w:val="00EA2C1C"/>
    <w:rsid w:val="00EB33F7"/>
    <w:rsid w:val="00EB3BB8"/>
    <w:rsid w:val="00EC687B"/>
    <w:rsid w:val="00ED76A1"/>
    <w:rsid w:val="00F06863"/>
    <w:rsid w:val="00F41C56"/>
    <w:rsid w:val="00F51A2B"/>
    <w:rsid w:val="00F53425"/>
    <w:rsid w:val="00F60F46"/>
    <w:rsid w:val="00F6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ru v:ext="edit" colors="#60f,#396"/>
    </o:shapedefaults>
    <o:shapelayout v:ext="edit">
      <o:idmap v:ext="edit" data="1"/>
    </o:shapelayout>
  </w:shapeDefaults>
  <w:decimalSymbol w:val=","/>
  <w:listSeparator w:val=";"/>
  <w14:docId w14:val="4F9BB2F0"/>
  <w15:docId w15:val="{DF5C6A02-A44D-4008-BC7C-A0B7F923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F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90C3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90C39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C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D3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310B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2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2B5D"/>
  </w:style>
  <w:style w:type="paragraph" w:styleId="Footer">
    <w:name w:val="footer"/>
    <w:basedOn w:val="Normal"/>
    <w:link w:val="FooterChar"/>
    <w:uiPriority w:val="99"/>
    <w:semiHidden/>
    <w:unhideWhenUsed/>
    <w:rsid w:val="00C32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2B5D"/>
  </w:style>
  <w:style w:type="character" w:styleId="Strong">
    <w:name w:val="Strong"/>
    <w:basedOn w:val="DefaultParagraphFont"/>
    <w:uiPriority w:val="22"/>
    <w:qFormat/>
    <w:rsid w:val="00C61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Drago Barišić</cp:lastModifiedBy>
  <cp:revision>3</cp:revision>
  <cp:lastPrinted>2014-12-11T17:20:00Z</cp:lastPrinted>
  <dcterms:created xsi:type="dcterms:W3CDTF">2025-07-24T09:13:00Z</dcterms:created>
  <dcterms:modified xsi:type="dcterms:W3CDTF">2026-08-25T08:17:00Z</dcterms:modified>
</cp:coreProperties>
</file>